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ru-RU"/>
        </w:rPr>
      </w:pPr>
      <w:r>
        <w:rPr>
          <w:lang w:val="ru-RU"/>
        </w:rPr>
        <w:t>Проверка</w:t>
      </w:r>
      <w:r>
        <w:rPr>
          <w:rFonts w:hint="default"/>
          <w:lang w:val="ru-RU"/>
        </w:rPr>
        <w:t xml:space="preserve"> неисправности циркуляционных насосов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>Производства фабрики Тайфу</w:t>
      </w:r>
    </w:p>
    <w:p>
      <w:pPr>
        <w:rPr>
          <w:rFonts w:hint="default"/>
          <w:lang w:val="ru-RU"/>
        </w:rPr>
      </w:pPr>
    </w:p>
    <w:p>
      <w:pPr>
        <w:numPr>
          <w:ilvl w:val="0"/>
          <w:numId w:val="1"/>
        </w:numPr>
        <w:rPr>
          <w:rFonts w:hint="default"/>
          <w:lang w:val="ru-RU"/>
        </w:rPr>
      </w:pPr>
      <w:r>
        <w:rPr>
          <w:lang w:val="ru-RU"/>
        </w:rPr>
        <w:t>Прежде</w:t>
      </w:r>
      <w:r>
        <w:rPr>
          <w:rFonts w:hint="default"/>
          <w:lang w:val="ru-RU"/>
        </w:rPr>
        <w:t xml:space="preserve"> всего необходимо провести внешний осмотр. </w:t>
      </w:r>
    </w:p>
    <w:p>
      <w:pPr>
        <w:numPr>
          <w:ilvl w:val="0"/>
          <w:numId w:val="0"/>
        </w:numPr>
        <w:rPr>
          <w:rFonts w:hint="default"/>
          <w:lang w:val="ru-RU"/>
        </w:rPr>
      </w:pPr>
      <w:r>
        <w:rPr>
          <w:rFonts w:hint="default"/>
          <w:lang w:val="ru-RU"/>
        </w:rPr>
        <w:t>По наличию сколов, царапин, вмятин, необходимо проверить, нет ли следов ударов, сжатий и др.механических повреждений корпуса, которые могли бы повлечь к внутренним нарушениям.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ru-RU"/>
        </w:rPr>
      </w:pPr>
      <w:r>
        <w:rPr>
          <w:rFonts w:hint="default"/>
          <w:lang w:val="ru-RU"/>
        </w:rPr>
        <w:t>После наружных мех.повреждений, следует проверить состояние конденсаторного отсека. Для этого снимается крышка и проверяется наличие влаги, состояние , ёмкость конденсатора.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ru-RU"/>
        </w:rPr>
      </w:pPr>
      <w:r>
        <w:rPr>
          <w:rFonts w:hint="default"/>
          <w:lang w:val="ru-RU"/>
        </w:rPr>
        <w:t xml:space="preserve">Далее проверяется состояние эл.-дв.-теля. Отсоединяется упр.коробка, выкручивается центральный винт, 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ru-RU"/>
        </w:rPr>
      </w:pPr>
      <w:r>
        <w:rPr>
          <w:rFonts w:hint="default"/>
          <w:lang w:val="ru-RU"/>
        </w:rPr>
        <w:t xml:space="preserve">После этого проверяется состояние гидравлической части насоса. 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ru-RU"/>
        </w:rPr>
      </w:pPr>
      <w:r>
        <w:rPr>
          <w:rFonts w:hint="default"/>
          <w:lang w:val="ru-RU"/>
        </w:rPr>
        <w:t xml:space="preserve">Выкручиваются 4 болта и, выжимая, снимается электропривод с первого уплотнительного керам.кольца. 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ru-RU"/>
        </w:rPr>
      </w:pPr>
      <w:r>
        <w:rPr>
          <w:rFonts w:hint="default"/>
          <w:lang w:val="ru-RU"/>
        </w:rPr>
        <w:t xml:space="preserve">Лёгким ударом по валу он снимается с второго уплотняющего керамического кольца </w:t>
      </w:r>
    </w:p>
    <w:p>
      <w:pPr>
        <w:numPr>
          <w:ilvl w:val="0"/>
          <w:numId w:val="0"/>
        </w:numPr>
        <w:ind w:leftChars="0"/>
        <w:rPr>
          <w:rFonts w:hint="default"/>
          <w:lang w:val="ru-RU"/>
        </w:rPr>
      </w:pPr>
      <w:r>
        <w:rPr>
          <w:rFonts w:hint="default"/>
          <w:lang w:val="ru-RU"/>
        </w:rPr>
        <w:t>Необходимо проверить полость на наличие грязи или следы абразивных частиц, посторонних предметов.</w:t>
      </w:r>
    </w:p>
    <w:p>
      <w:pPr>
        <w:numPr>
          <w:ilvl w:val="0"/>
          <w:numId w:val="0"/>
        </w:numPr>
        <w:ind w:leftChars="0"/>
        <w:rPr>
          <w:rFonts w:hint="default"/>
          <w:lang w:val="ru-RU"/>
        </w:rPr>
      </w:pPr>
      <w:r>
        <w:rPr>
          <w:rFonts w:hint="default"/>
          <w:lang w:val="ru-RU"/>
        </w:rPr>
        <w:t xml:space="preserve">Снимаем и проверяем состояние датчика потока, он должен быть подвижным </w:t>
      </w:r>
    </w:p>
    <w:p>
      <w:pPr>
        <w:numPr>
          <w:ilvl w:val="0"/>
          <w:numId w:val="0"/>
        </w:numPr>
        <w:ind w:leftChars="0"/>
        <w:rPr>
          <w:rFonts w:hint="default"/>
          <w:lang w:val="ru-RU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2301240" cy="2239010"/>
            <wp:effectExtent l="0" t="0" r="3810" b="8890"/>
            <wp:docPr id="2" name="Изображение 2" descr="IMG_20200831_17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20200831_1709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01240" cy="223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ru-RU"/>
        </w:rPr>
        <w:drawing>
          <wp:inline distT="0" distB="0" distL="114300" distR="114300">
            <wp:extent cx="2467610" cy="1832610"/>
            <wp:effectExtent l="0" t="0" r="8890" b="15240"/>
            <wp:docPr id="1" name="Изображение 1" descr="IMG_20200831_170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0200831_1709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67610" cy="183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ru-RU"/>
        </w:rPr>
      </w:pPr>
    </w:p>
    <w:p>
      <w:pPr>
        <w:numPr>
          <w:ilvl w:val="0"/>
          <w:numId w:val="0"/>
        </w:numPr>
        <w:rPr>
          <w:rFonts w:hint="default"/>
          <w:lang w:val="ru-RU"/>
        </w:rPr>
      </w:pPr>
      <w:r>
        <w:rPr>
          <w:rFonts w:hint="default"/>
          <w:lang w:val="ru-RU"/>
        </w:rPr>
        <w:t xml:space="preserve">Проверяем состояние керамических уплотнений </w:t>
      </w:r>
    </w:p>
    <w:p>
      <w:pPr>
        <w:numPr>
          <w:ilvl w:val="0"/>
          <w:numId w:val="0"/>
        </w:numPr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2468880" cy="2099310"/>
            <wp:effectExtent l="0" t="0" r="7620" b="15240"/>
            <wp:docPr id="3" name="Изображение 3" descr="IMG_20200831_170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IMG_20200831_1709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209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ru-RU"/>
        </w:rPr>
        <w:drawing>
          <wp:inline distT="0" distB="0" distL="114300" distR="114300">
            <wp:extent cx="2854325" cy="2008505"/>
            <wp:effectExtent l="0" t="0" r="3175" b="10795"/>
            <wp:docPr id="8" name="Изображение 8" descr="IMG_20200831_170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8" descr="IMG_20200831_17083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4325" cy="200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ru-RU"/>
        </w:rPr>
      </w:pPr>
    </w:p>
    <w:p>
      <w:pPr>
        <w:numPr>
          <w:ilvl w:val="0"/>
          <w:numId w:val="0"/>
        </w:numPr>
        <w:rPr>
          <w:rFonts w:hint="default"/>
          <w:lang w:val="ru-RU"/>
        </w:rPr>
      </w:pPr>
    </w:p>
    <w:p>
      <w:pPr>
        <w:numPr>
          <w:ilvl w:val="0"/>
          <w:numId w:val="0"/>
        </w:numPr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2480310" cy="1920240"/>
            <wp:effectExtent l="0" t="0" r="15240" b="3810"/>
            <wp:docPr id="7" name="Изображение 7" descr="IMG_20200831_170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 descr="IMG_20200831_17082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8031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ru-RU"/>
        </w:rPr>
      </w:pPr>
    </w:p>
    <w:p>
      <w:pPr>
        <w:numPr>
          <w:ilvl w:val="0"/>
          <w:numId w:val="0"/>
        </w:numPr>
        <w:rPr>
          <w:rFonts w:hint="default"/>
          <w:lang w:val="ru-RU"/>
        </w:rPr>
      </w:pPr>
      <w:r>
        <w:rPr>
          <w:rFonts w:hint="default"/>
          <w:lang w:val="ru-RU"/>
        </w:rPr>
        <w:t xml:space="preserve">Бытовые насосы предназначены для перекачки чистой воды. Даже дренаж - плотность до 1,06 кг/л. </w:t>
      </w:r>
    </w:p>
    <w:p>
      <w:pPr>
        <w:numPr>
          <w:ilvl w:val="0"/>
          <w:numId w:val="0"/>
        </w:numPr>
        <w:rPr>
          <w:rFonts w:hint="default"/>
          <w:lang w:val="ru-RU"/>
        </w:rPr>
      </w:pPr>
      <w:r>
        <w:rPr>
          <w:rFonts w:hint="default"/>
          <w:lang w:val="ru-RU"/>
        </w:rPr>
        <w:t>Следы абразивной грязи, царапины, трещины - явный признак работы с грязным теплоносителем, значите не гарантия!</w:t>
      </w:r>
      <w:bookmarkStart w:id="0" w:name="_GoBack"/>
      <w:bookmarkEnd w:id="0"/>
      <w:r>
        <w:rPr>
          <w:rFonts w:hint="default"/>
          <w:lang w:val="ru-RU"/>
        </w:rPr>
        <w:t xml:space="preserve"> </w:t>
      </w: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4FD120"/>
    <w:multiLevelType w:val="singleLevel"/>
    <w:tmpl w:val="D94FD120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B100B"/>
    <w:rsid w:val="017E6EA6"/>
    <w:rsid w:val="391B100B"/>
    <w:rsid w:val="4EDF3D81"/>
    <w:rsid w:val="61365366"/>
    <w:rsid w:val="6362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Office_11.2.0.9747_F1E327BC-269C-435d-A152-05C5408002CA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2020-08-28T11:32:00Z</dcterms:created>
  <dc:creator>Tymz Tyryryms</dc:creator>
  <cp:lastModifiedBy>Tymz Tyryryms</cp:lastModifiedBy>
  <dcterms:modified xsi:type="dcterms:W3CDTF">2020-12-17T10:25:22Z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